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FF0" w:rsidRDefault="00522FF0" w:rsidP="00522FF0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l="0" t="0" r="0" b="0"/>
            <wp:wrapNone/>
            <wp:docPr id="2" name="Slika 2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2FF0" w:rsidRDefault="00522FF0" w:rsidP="00522FF0">
      <w:pPr>
        <w:spacing w:after="0" w:line="240" w:lineRule="auto"/>
        <w:ind w:left="0" w:right="-567" w:firstLine="0"/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</w:p>
    <w:p w:rsidR="00522FF0" w:rsidRDefault="00522FF0" w:rsidP="00522FF0">
      <w:pPr>
        <w:rPr>
          <w:rFonts w:ascii="Times New Roman" w:eastAsiaTheme="minorHAnsi" w:hAnsi="Times New Roman" w:cs="Times New Roman"/>
          <w:color w:val="auto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Cs w:val="24"/>
          <w:lang w:eastAsia="en-US"/>
        </w:rPr>
        <w:t xml:space="preserve">  </w:t>
      </w:r>
    </w:p>
    <w:p w:rsidR="00522FF0" w:rsidRPr="00522FF0" w:rsidRDefault="00522FF0" w:rsidP="00351B71">
      <w:pPr>
        <w:tabs>
          <w:tab w:val="left" w:pos="887"/>
        </w:tabs>
        <w:spacing w:after="0" w:line="240" w:lineRule="auto"/>
        <w:jc w:val="both"/>
        <w:rPr>
          <w:rFonts w:eastAsia="Times New Roman"/>
          <w:color w:val="auto"/>
        </w:rPr>
      </w:pPr>
      <w:r w:rsidRPr="00522FF0">
        <w:t>REPUBLIKA HRVATSKA</w:t>
      </w:r>
    </w:p>
    <w:p w:rsidR="00522FF0" w:rsidRPr="00522FF0" w:rsidRDefault="00522FF0" w:rsidP="00351B71">
      <w:pPr>
        <w:tabs>
          <w:tab w:val="left" w:pos="887"/>
        </w:tabs>
        <w:spacing w:after="0" w:line="240" w:lineRule="auto"/>
        <w:jc w:val="both"/>
      </w:pPr>
      <w:r w:rsidRPr="00522FF0">
        <w:t>SPLITSKO-DALMATINSKA ŽUPANIJA</w:t>
      </w:r>
    </w:p>
    <w:p w:rsidR="00522FF0" w:rsidRDefault="00522FF0" w:rsidP="00351B71">
      <w:pPr>
        <w:tabs>
          <w:tab w:val="left" w:pos="887"/>
        </w:tabs>
        <w:spacing w:after="0" w:line="240" w:lineRule="auto"/>
        <w:jc w:val="both"/>
      </w:pPr>
      <w:r>
        <w:t xml:space="preserve">OSNOVNA ŠKOLA </w:t>
      </w:r>
      <w:r w:rsidR="005C71D2">
        <w:t>BRAĆE RADIĆA</w:t>
      </w:r>
    </w:p>
    <w:p w:rsidR="00522FF0" w:rsidRDefault="005C71D2" w:rsidP="00351B71">
      <w:pPr>
        <w:tabs>
          <w:tab w:val="left" w:pos="887"/>
        </w:tabs>
        <w:spacing w:after="0" w:line="240" w:lineRule="auto"/>
        <w:jc w:val="both"/>
      </w:pPr>
      <w:r>
        <w:t>BRAČEVIĆ, VRBA I 11</w:t>
      </w:r>
    </w:p>
    <w:p w:rsidR="00522FF0" w:rsidRDefault="00351B71" w:rsidP="00351B71">
      <w:pPr>
        <w:spacing w:after="0" w:line="240" w:lineRule="auto"/>
        <w:ind w:left="0" w:right="-567" w:firstLine="0"/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KLASA: </w:t>
      </w:r>
      <w:r w:rsidR="00522FF0"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</w:t>
      </w:r>
      <w:r w:rsidR="005C71D2">
        <w:rPr>
          <w:rFonts w:asciiTheme="minorHAnsi" w:hAnsiTheme="minorHAnsi" w:cstheme="minorHAnsi"/>
          <w:noProof/>
          <w:szCs w:val="24"/>
          <w:lang w:val="en-US"/>
        </w:rPr>
        <w:t xml:space="preserve"> </w:t>
      </w:r>
      <w:r w:rsidR="00FC7106">
        <w:rPr>
          <w:rFonts w:asciiTheme="minorHAnsi" w:hAnsiTheme="minorHAnsi" w:cstheme="minorHAnsi"/>
          <w:noProof/>
          <w:szCs w:val="24"/>
          <w:lang w:val="en-US"/>
        </w:rPr>
        <w:t>011-04/26-01/</w:t>
      </w:r>
      <w:r w:rsidR="00C8703D">
        <w:rPr>
          <w:rFonts w:asciiTheme="minorHAnsi" w:hAnsiTheme="minorHAnsi" w:cstheme="minorHAnsi"/>
          <w:noProof/>
          <w:szCs w:val="24"/>
          <w:lang w:val="en-US"/>
        </w:rPr>
        <w:t>3</w:t>
      </w:r>
    </w:p>
    <w:p w:rsidR="00522FF0" w:rsidRDefault="00351B71" w:rsidP="00351B71">
      <w:pPr>
        <w:spacing w:line="240" w:lineRule="auto"/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URBROJ: </w:t>
      </w:r>
      <w:r w:rsidR="005C71D2">
        <w:rPr>
          <w:rFonts w:asciiTheme="minorHAnsi" w:eastAsiaTheme="minorHAnsi" w:hAnsiTheme="minorHAnsi" w:cstheme="minorHAnsi"/>
          <w:noProof/>
          <w:color w:val="auto"/>
          <w:szCs w:val="24"/>
          <w:lang w:eastAsia="en-US"/>
        </w:rPr>
        <w:t xml:space="preserve"> </w:t>
      </w:r>
      <w:r w:rsidR="00FC7106"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2181-329-01-26-1</w:t>
      </w:r>
    </w:p>
    <w:p w:rsidR="00522FF0" w:rsidRPr="00351B71" w:rsidRDefault="00C8703D" w:rsidP="00351B71">
      <w:pPr>
        <w:rPr>
          <w:rFonts w:asciiTheme="minorHAnsi" w:eastAsiaTheme="minorHAnsi" w:hAnsiTheme="minorHAnsi" w:cstheme="minorHAnsi"/>
          <w:color w:val="auto"/>
          <w:szCs w:val="24"/>
          <w:lang w:eastAsia="en-US"/>
        </w:rPr>
      </w:pPr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U </w:t>
      </w:r>
      <w:proofErr w:type="spellStart"/>
      <w:r>
        <w:rPr>
          <w:rFonts w:asciiTheme="minorHAnsi" w:eastAsiaTheme="minorHAnsi" w:hAnsiTheme="minorHAnsi" w:cstheme="minorHAnsi"/>
          <w:color w:val="auto"/>
          <w:szCs w:val="24"/>
          <w:lang w:eastAsia="en-US"/>
        </w:rPr>
        <w:t>Bračeviću</w:t>
      </w:r>
      <w:proofErr w:type="spellEnd"/>
      <w:r w:rsidR="005C71D2">
        <w:rPr>
          <w:rFonts w:asciiTheme="minorHAnsi" w:eastAsiaTheme="minorHAnsi" w:hAnsiTheme="minorHAnsi" w:cstheme="minorHAnsi"/>
          <w:color w:val="auto"/>
          <w:szCs w:val="24"/>
          <w:lang w:eastAsia="en-US"/>
        </w:rPr>
        <w:t xml:space="preserve"> 09. rujna 2026. godine</w:t>
      </w:r>
    </w:p>
    <w:p w:rsidR="00522FF0" w:rsidRDefault="00522FF0" w:rsidP="00522FF0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temelju članka 11. Zakona o pravu na pristup informacijama („Narodne novine“, broj 2</w:t>
      </w:r>
      <w:r w:rsidR="00C8703D">
        <w:rPr>
          <w:rFonts w:asciiTheme="minorHAnsi" w:hAnsiTheme="minorHAnsi" w:cstheme="minorHAnsi"/>
        </w:rPr>
        <w:t>5/13, 85/15 i 69/22) i članka 78</w:t>
      </w:r>
      <w:r>
        <w:rPr>
          <w:rFonts w:asciiTheme="minorHAnsi" w:hAnsiTheme="minorHAnsi" w:cstheme="minorHAnsi"/>
        </w:rPr>
        <w:t xml:space="preserve">. Statuta Osnovne škole </w:t>
      </w:r>
      <w:r w:rsidR="005C71D2">
        <w:rPr>
          <w:rFonts w:asciiTheme="minorHAnsi" w:hAnsiTheme="minorHAnsi" w:cstheme="minorHAnsi"/>
        </w:rPr>
        <w:t>braće Radića</w:t>
      </w:r>
      <w:r>
        <w:rPr>
          <w:rFonts w:asciiTheme="minorHAnsi" w:hAnsiTheme="minorHAnsi" w:cstheme="minorHAnsi"/>
        </w:rPr>
        <w:t>, ravnatelj</w:t>
      </w:r>
      <w:r w:rsidR="005C71D2">
        <w:rPr>
          <w:rFonts w:asciiTheme="minorHAnsi" w:hAnsiTheme="minorHAnsi" w:cstheme="minorHAnsi"/>
        </w:rPr>
        <w:t>ica</w:t>
      </w:r>
      <w:r>
        <w:rPr>
          <w:rFonts w:asciiTheme="minorHAnsi" w:hAnsiTheme="minorHAnsi" w:cstheme="minorHAnsi"/>
        </w:rPr>
        <w:t xml:space="preserve"> Osnovne škole </w:t>
      </w:r>
      <w:r w:rsidR="005C71D2">
        <w:rPr>
          <w:rFonts w:asciiTheme="minorHAnsi" w:hAnsiTheme="minorHAnsi" w:cstheme="minorHAnsi"/>
        </w:rPr>
        <w:t>braće Radića</w:t>
      </w:r>
      <w:r>
        <w:rPr>
          <w:rFonts w:asciiTheme="minorHAnsi" w:hAnsiTheme="minorHAnsi" w:cstheme="minorHAnsi"/>
        </w:rPr>
        <w:t xml:space="preserve"> donosi</w:t>
      </w:r>
    </w:p>
    <w:p w:rsidR="00522FF0" w:rsidRDefault="00522FF0" w:rsidP="00522FF0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ODLUKU</w:t>
      </w:r>
    </w:p>
    <w:p w:rsidR="00522FF0" w:rsidRDefault="00522FF0" w:rsidP="00522FF0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o provedbi savjetovanja s javnošću o Nacrtu Pravilnika o provedbi postupaka jednostavne nabave Osnovne škole </w:t>
      </w:r>
      <w:r w:rsidR="00A4515C">
        <w:rPr>
          <w:rFonts w:asciiTheme="minorHAnsi" w:hAnsiTheme="minorHAnsi" w:cstheme="minorHAnsi"/>
          <w:b/>
        </w:rPr>
        <w:t>braće Radića</w:t>
      </w:r>
      <w:bookmarkStart w:id="0" w:name="_GoBack"/>
      <w:bookmarkEnd w:id="0"/>
    </w:p>
    <w:p w:rsidR="00522FF0" w:rsidRDefault="00522FF0" w:rsidP="00522FF0">
      <w:pPr>
        <w:spacing w:after="20" w:line="276" w:lineRule="auto"/>
        <w:ind w:left="0" w:firstLine="0"/>
        <w:rPr>
          <w:rFonts w:ascii="Arial" w:hAnsi="Arial" w:cs="Arial"/>
        </w:rPr>
      </w:pPr>
    </w:p>
    <w:p w:rsidR="00522FF0" w:rsidRDefault="00522FF0" w:rsidP="00522FF0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Članak 1.</w:t>
      </w:r>
    </w:p>
    <w:p w:rsidR="00522FF0" w:rsidRDefault="00522FF0" w:rsidP="00522FF0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Utvrđuje se Nacrt Pravilnika o provedbi postupaka jednostavne nabave Osnovne škole </w:t>
      </w:r>
      <w:r w:rsidR="005C71D2">
        <w:rPr>
          <w:rFonts w:asciiTheme="minorHAnsi" w:hAnsiTheme="minorHAnsi" w:cstheme="minorHAnsi"/>
        </w:rPr>
        <w:t>braće Radića</w:t>
      </w:r>
      <w:r>
        <w:rPr>
          <w:rFonts w:asciiTheme="minorHAnsi" w:hAnsiTheme="minorHAnsi" w:cstheme="minorHAnsi"/>
        </w:rPr>
        <w:t xml:space="preserve"> (dalje u tekstu: Pravilnik).</w:t>
      </w:r>
    </w:p>
    <w:p w:rsidR="00522FF0" w:rsidRDefault="00522FF0" w:rsidP="00522FF0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Pokreće se postupak savjetovanja s javnošću o Nacrtu Pravilnika.</w:t>
      </w:r>
    </w:p>
    <w:p w:rsidR="00522FF0" w:rsidRDefault="00522FF0" w:rsidP="00522FF0">
      <w:pPr>
        <w:spacing w:after="20" w:line="276" w:lineRule="auto"/>
        <w:ind w:left="0" w:firstLine="0"/>
        <w:jc w:val="both"/>
        <w:rPr>
          <w:rFonts w:ascii="Arial" w:hAnsi="Arial" w:cs="Arial"/>
        </w:rPr>
      </w:pPr>
      <w:r>
        <w:rPr>
          <w:rFonts w:asciiTheme="minorHAnsi" w:hAnsiTheme="minorHAnsi" w:cstheme="minorHAnsi"/>
        </w:rPr>
        <w:t>N</w:t>
      </w:r>
      <w:r w:rsidR="003E2841">
        <w:rPr>
          <w:rFonts w:asciiTheme="minorHAnsi" w:hAnsiTheme="minorHAnsi" w:cstheme="minorHAnsi"/>
        </w:rPr>
        <w:t xml:space="preserve">acrt Pravilnika objavit će se </w:t>
      </w:r>
      <w:r w:rsidR="00FC7106">
        <w:rPr>
          <w:rFonts w:asciiTheme="minorHAnsi" w:hAnsiTheme="minorHAnsi" w:cstheme="minorHAnsi"/>
        </w:rPr>
        <w:t>09</w:t>
      </w:r>
      <w:r>
        <w:rPr>
          <w:rFonts w:asciiTheme="minorHAnsi" w:hAnsiTheme="minorHAnsi" w:cstheme="minorHAnsi"/>
        </w:rPr>
        <w:t xml:space="preserve">. </w:t>
      </w:r>
      <w:r w:rsidR="005C71D2">
        <w:rPr>
          <w:rFonts w:asciiTheme="minorHAnsi" w:hAnsiTheme="minorHAnsi" w:cstheme="minorHAnsi"/>
        </w:rPr>
        <w:t>rujna</w:t>
      </w:r>
      <w:r>
        <w:rPr>
          <w:rFonts w:asciiTheme="minorHAnsi" w:hAnsiTheme="minorHAnsi" w:cstheme="minorHAnsi"/>
        </w:rPr>
        <w:t xml:space="preserve"> 2026. godine na službenoj mrežnoj stranici Škole, zajedno s obrazloženjem razloga i ciljeva koji se žele postići njegovim donošenjem i ostalom dokumentacijom za provedbu savjetovanja s javnošću</w:t>
      </w:r>
      <w:r>
        <w:rPr>
          <w:rFonts w:ascii="Arial" w:hAnsi="Arial" w:cs="Arial"/>
        </w:rPr>
        <w:t>.</w:t>
      </w:r>
    </w:p>
    <w:p w:rsidR="00522FF0" w:rsidRDefault="00522FF0" w:rsidP="00522FF0">
      <w:pPr>
        <w:spacing w:after="20" w:line="276" w:lineRule="auto"/>
        <w:ind w:left="0" w:firstLine="0"/>
        <w:rPr>
          <w:rFonts w:ascii="Arial" w:hAnsi="Arial" w:cs="Arial"/>
        </w:rPr>
      </w:pPr>
    </w:p>
    <w:p w:rsidR="00522FF0" w:rsidRDefault="00522FF0" w:rsidP="00522FF0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Članak 2.</w:t>
      </w:r>
    </w:p>
    <w:p w:rsidR="00522FF0" w:rsidRDefault="00522FF0" w:rsidP="00522FF0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Savjetovanje s javno</w:t>
      </w:r>
      <w:r w:rsidR="003E2841">
        <w:rPr>
          <w:rFonts w:asciiTheme="minorHAnsi" w:hAnsiTheme="minorHAnsi" w:cstheme="minorHAnsi"/>
        </w:rPr>
        <w:t xml:space="preserve">šću provodi se u razdoblju </w:t>
      </w:r>
      <w:r w:rsidR="00564263">
        <w:rPr>
          <w:rFonts w:asciiTheme="minorHAnsi" w:hAnsiTheme="minorHAnsi" w:cstheme="minorHAnsi"/>
        </w:rPr>
        <w:t xml:space="preserve">od </w:t>
      </w:r>
      <w:r w:rsidR="00FC7106">
        <w:rPr>
          <w:rFonts w:asciiTheme="minorHAnsi" w:hAnsiTheme="minorHAnsi" w:cstheme="minorHAnsi"/>
        </w:rPr>
        <w:t>09.</w:t>
      </w:r>
      <w:r w:rsidR="005C71D2">
        <w:rPr>
          <w:rFonts w:asciiTheme="minorHAnsi" w:hAnsiTheme="minorHAnsi" w:cstheme="minorHAnsi"/>
        </w:rPr>
        <w:t xml:space="preserve"> rujna 2026. godine</w:t>
      </w:r>
      <w:r w:rsidR="00FC7106">
        <w:rPr>
          <w:rFonts w:asciiTheme="minorHAnsi" w:hAnsiTheme="minorHAnsi" w:cstheme="minorHAnsi"/>
        </w:rPr>
        <w:t xml:space="preserve"> do 09</w:t>
      </w:r>
      <w:r w:rsidR="005C71D2">
        <w:rPr>
          <w:rFonts w:asciiTheme="minorHAnsi" w:hAnsiTheme="minorHAnsi" w:cstheme="minorHAnsi"/>
        </w:rPr>
        <w:t>. listopada 2026. godine.</w:t>
      </w:r>
    </w:p>
    <w:p w:rsidR="00522FF0" w:rsidRDefault="00522FF0" w:rsidP="00522FF0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Zainteresirana javnost može dostaviti svoja mišljenja, prijedl</w:t>
      </w:r>
      <w:r w:rsidR="00564263">
        <w:rPr>
          <w:rFonts w:asciiTheme="minorHAnsi" w:hAnsiTheme="minorHAnsi" w:cstheme="minorHAnsi"/>
        </w:rPr>
        <w:t xml:space="preserve">oge i primjedbe najkasnije do </w:t>
      </w:r>
      <w:r w:rsidR="00FC7106">
        <w:rPr>
          <w:rFonts w:asciiTheme="minorHAnsi" w:hAnsiTheme="minorHAnsi" w:cstheme="minorHAnsi"/>
        </w:rPr>
        <w:t>09</w:t>
      </w:r>
      <w:r w:rsidR="005C71D2">
        <w:rPr>
          <w:rFonts w:asciiTheme="minorHAnsi" w:hAnsiTheme="minorHAnsi" w:cstheme="minorHAnsi"/>
        </w:rPr>
        <w:t>. listopada</w:t>
      </w:r>
      <w:r>
        <w:rPr>
          <w:rFonts w:asciiTheme="minorHAnsi" w:hAnsiTheme="minorHAnsi" w:cstheme="minorHAnsi"/>
        </w:rPr>
        <w:t xml:space="preserve"> 2026. godine:</w:t>
      </w:r>
    </w:p>
    <w:p w:rsidR="00522FF0" w:rsidRPr="00522FF0" w:rsidRDefault="00522FF0" w:rsidP="00522FF0">
      <w:pPr>
        <w:spacing w:after="200"/>
        <w:jc w:val="both"/>
        <w:rPr>
          <w:rFonts w:ascii="Times New Roman" w:eastAsia="Times New Roman" w:hAnsi="Times New Roman" w:cs="Times New Roman"/>
          <w:b/>
          <w:color w:val="auto"/>
          <w:sz w:val="22"/>
          <w:lang w:eastAsia="en-US"/>
        </w:rPr>
      </w:pPr>
      <w:r>
        <w:rPr>
          <w:rFonts w:asciiTheme="minorHAnsi" w:hAnsiTheme="minorHAnsi" w:cstheme="minorHAnsi"/>
        </w:rPr>
        <w:t xml:space="preserve">-elektroničkom poštom: </w:t>
      </w:r>
      <w:hyperlink r:id="rId6" w:history="1">
        <w:r w:rsidR="003248F5" w:rsidRPr="000962F8">
          <w:rPr>
            <w:rStyle w:val="Hiperveza"/>
            <w:rFonts w:ascii="Times New Roman" w:eastAsia="Times New Roman" w:hAnsi="Times New Roman" w:cs="Times New Roman"/>
            <w:b/>
            <w:sz w:val="22"/>
            <w:lang w:eastAsia="en-US"/>
          </w:rPr>
          <w:t>ured@os-brace-radica-bracevic.skole.hr</w:t>
        </w:r>
      </w:hyperlink>
      <w:r w:rsidRPr="00522FF0">
        <w:rPr>
          <w:rFonts w:ascii="Times New Roman" w:eastAsia="Times New Roman" w:hAnsi="Times New Roman" w:cs="Times New Roman"/>
          <w:b/>
          <w:color w:val="auto"/>
          <w:sz w:val="22"/>
          <w:u w:val="single"/>
          <w:lang w:eastAsia="en-US"/>
        </w:rPr>
        <w:t xml:space="preserve"> </w:t>
      </w:r>
    </w:p>
    <w:p w:rsidR="00522FF0" w:rsidRDefault="00522FF0" w:rsidP="00522FF0">
      <w:pPr>
        <w:spacing w:after="2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Članak 3.</w:t>
      </w:r>
    </w:p>
    <w:p w:rsidR="00522FF0" w:rsidRDefault="00522FF0" w:rsidP="00522FF0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 isteku roka iz članka 2. ove Odluke izradit će se izvješće o provedenom savjetovanju s javnošću koje će sadržavati pregled zaprimljenih prijedloga i primjedbi te očitovanja o njihovom prihvaćanju ili neprihvaćanju, uz obrazloženje.</w:t>
      </w:r>
    </w:p>
    <w:p w:rsidR="00522FF0" w:rsidRDefault="00522FF0" w:rsidP="00522FF0">
      <w:pPr>
        <w:spacing w:after="2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Izvješće iz stavka 1. ovoga članka objavit će se na službenoj mrežnoj stranici Škole.</w:t>
      </w:r>
    </w:p>
    <w:p w:rsidR="00522FF0" w:rsidRDefault="00522FF0" w:rsidP="00522FF0">
      <w:pPr>
        <w:spacing w:after="20" w:line="276" w:lineRule="auto"/>
        <w:ind w:left="0" w:firstLine="0"/>
        <w:jc w:val="both"/>
        <w:rPr>
          <w:rFonts w:ascii="Arial" w:hAnsi="Arial" w:cs="Arial"/>
        </w:rPr>
      </w:pPr>
      <w:r>
        <w:rPr>
          <w:rFonts w:asciiTheme="minorHAnsi" w:hAnsiTheme="minorHAnsi" w:cstheme="minorHAnsi"/>
        </w:rPr>
        <w:t>Po provedbi savjetovanja s javnošću, prijedlog Pravilnika uputit će se Školskom odboru na donošenje.</w:t>
      </w:r>
    </w:p>
    <w:p w:rsidR="00522FF0" w:rsidRDefault="00522FF0" w:rsidP="00522FF0">
      <w:pPr>
        <w:spacing w:after="0" w:line="276" w:lineRule="auto"/>
        <w:ind w:left="0" w:firstLine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Obrazloženje</w:t>
      </w:r>
    </w:p>
    <w:p w:rsidR="00522FF0" w:rsidRDefault="00522FF0" w:rsidP="00522FF0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Izmjenama Zakona o javnoj nabavi značajno je izmijenjen pravni okvir provedbe jednostavne nabave te su za javne naručitelje propisana nova pravila i obveze, osobito u odnosu na provedbu postupaka putem modula jednostavne nabave u Elektroničkom oglasniku javne nabave Republike Hrvatske (EOJN RH), javnu objavu pojedinih postupaka, pravnu zaštitu gospodarskih subjekata te transparentnost i dokumentiranje postupanja.</w:t>
      </w:r>
    </w:p>
    <w:p w:rsidR="00522FF0" w:rsidRDefault="00522FF0" w:rsidP="00522FF0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 obzirom na opseg i značaj novih zakonskih rješenja, ocijenjeno je potrebnim donijeti novi Pravilnik o provedbi postupaka jednostavne nabave kojim će se cjelovito urediti pravila, uvjeti i načini provedbe jednostavne nabave u Osnovnoj školi </w:t>
      </w:r>
      <w:r w:rsidR="00FC7106">
        <w:rPr>
          <w:rFonts w:asciiTheme="minorHAnsi" w:hAnsiTheme="minorHAnsi" w:cstheme="minorHAnsi"/>
        </w:rPr>
        <w:t>braće Radića</w:t>
      </w:r>
      <w:r>
        <w:rPr>
          <w:rFonts w:asciiTheme="minorHAnsi" w:hAnsiTheme="minorHAnsi" w:cstheme="minorHAnsi"/>
        </w:rPr>
        <w:t>.</w:t>
      </w:r>
    </w:p>
    <w:p w:rsidR="00522FF0" w:rsidRDefault="00522FF0" w:rsidP="00522FF0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Nacrtom Pravilnika uređuje se sustav provedbe jednostavne nabave prema procijenjenoj vrijednosti predmeta nabave, elektronička provedba postupaka putem EOJN RH, javna objava, pravna zaštita gospodarskih subjekata, sprječavanje sukoba interesa, priprema i provedba postupaka, pregled i ocjena ponuda, donošenje odluka, realizacija nabave i druga pitanja važna za zakonito, transparentno i učinkovito postupanje Škole.</w:t>
      </w:r>
    </w:p>
    <w:p w:rsidR="00522FF0" w:rsidRDefault="00522FF0" w:rsidP="00522FF0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Predmetni Pravilnik predstavlja opći akt kojim se uređuje način postupanja Škole u provedbi jednostavne nabave te pitanja koja mogu utjecati na interese gospodarskih subjekata i drugih zainteresiranih osoba.</w:t>
      </w:r>
    </w:p>
    <w:p w:rsidR="00522FF0" w:rsidRDefault="00522FF0" w:rsidP="00522FF0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Slijedom navedenog, a radi omogućavanja zainteresiranoj javnosti da su</w:t>
      </w:r>
      <w:r w:rsidR="00FC7106">
        <w:rPr>
          <w:rFonts w:asciiTheme="minorHAnsi" w:hAnsiTheme="minorHAnsi" w:cstheme="minorHAnsi"/>
        </w:rPr>
        <w:t xml:space="preserve">djeluje u postupku donošenja </w:t>
      </w:r>
      <w:r>
        <w:rPr>
          <w:rFonts w:asciiTheme="minorHAnsi" w:hAnsiTheme="minorHAnsi" w:cstheme="minorHAnsi"/>
        </w:rPr>
        <w:t>Pravilnika dostavljanjem mišljenja, prijedloga i primjedbi, provest će se savjetovanje s javnošću sukladno članku 11. Zakona o pravu na pristup informacijama.</w:t>
      </w:r>
    </w:p>
    <w:p w:rsidR="00522FF0" w:rsidRDefault="00522FF0" w:rsidP="00522FF0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Savjetovanje s javnošću provest će se u trajanju od 30 dana, o</w:t>
      </w:r>
      <w:r w:rsidR="003E2841">
        <w:rPr>
          <w:rFonts w:asciiTheme="minorHAnsi" w:hAnsiTheme="minorHAnsi" w:cstheme="minorHAnsi"/>
        </w:rPr>
        <w:t xml:space="preserve">d </w:t>
      </w:r>
      <w:r w:rsidR="00FC7106">
        <w:rPr>
          <w:rFonts w:asciiTheme="minorHAnsi" w:hAnsiTheme="minorHAnsi" w:cstheme="minorHAnsi"/>
        </w:rPr>
        <w:t>09</w:t>
      </w:r>
      <w:r w:rsidR="00564263">
        <w:rPr>
          <w:rFonts w:asciiTheme="minorHAnsi" w:hAnsiTheme="minorHAnsi" w:cstheme="minorHAnsi"/>
        </w:rPr>
        <w:t>.</w:t>
      </w:r>
      <w:r w:rsidR="00FC7106">
        <w:rPr>
          <w:rFonts w:asciiTheme="minorHAnsi" w:hAnsiTheme="minorHAnsi" w:cstheme="minorHAnsi"/>
        </w:rPr>
        <w:t xml:space="preserve"> rujna 2026. godine do 09. listopada </w:t>
      </w:r>
      <w:r>
        <w:rPr>
          <w:rFonts w:asciiTheme="minorHAnsi" w:hAnsiTheme="minorHAnsi" w:cstheme="minorHAnsi"/>
        </w:rPr>
        <w:t xml:space="preserve"> 2026. godine.</w:t>
      </w:r>
    </w:p>
    <w:p w:rsidR="00522FF0" w:rsidRDefault="00522FF0" w:rsidP="00522FF0">
      <w:pPr>
        <w:spacing w:after="0" w:line="276" w:lineRule="auto"/>
        <w:ind w:left="0" w:firstLine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 završetku savjetovanja razmotrit će se sva zaprimljena mišljenja, prijedlozi i primjedbe, izraditi i objaviti izvješće o provedenom savjetovanju te će se prijedlog Pravilnika uputiti Školskom odboru na donošenje.</w:t>
      </w:r>
    </w:p>
    <w:p w:rsidR="00CC2862" w:rsidRDefault="00CC2862" w:rsidP="00FC7106">
      <w:pPr>
        <w:spacing w:after="20" w:line="276" w:lineRule="auto"/>
        <w:ind w:left="3540" w:firstLine="708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Ravnatelj</w:t>
      </w:r>
      <w:r w:rsidR="00FC7106">
        <w:rPr>
          <w:rFonts w:asciiTheme="minorHAnsi" w:hAnsiTheme="minorHAnsi" w:cstheme="minorHAnsi"/>
        </w:rPr>
        <w:t>ica</w:t>
      </w:r>
      <w:r>
        <w:rPr>
          <w:rFonts w:asciiTheme="minorHAnsi" w:hAnsiTheme="minorHAnsi" w:cstheme="minorHAnsi"/>
        </w:rPr>
        <w:t>:</w:t>
      </w:r>
    </w:p>
    <w:p w:rsidR="00522FF0" w:rsidRDefault="00522FF0" w:rsidP="00CC2862">
      <w:pPr>
        <w:spacing w:after="20" w:line="276" w:lineRule="auto"/>
        <w:ind w:left="0" w:firstLine="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FC7106">
        <w:rPr>
          <w:rFonts w:asciiTheme="minorHAnsi" w:hAnsiTheme="minorHAnsi" w:cstheme="minorHAnsi"/>
        </w:rPr>
        <w:t>_________________________</w:t>
      </w:r>
    </w:p>
    <w:p w:rsidR="00FC7106" w:rsidRDefault="00FC7106" w:rsidP="00CC2862">
      <w:pPr>
        <w:spacing w:after="20" w:line="276" w:lineRule="auto"/>
        <w:ind w:left="0" w:firstLine="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Ines Sedlar Kolar, </w:t>
      </w:r>
      <w:proofErr w:type="spellStart"/>
      <w:r w:rsidRPr="00FC7106">
        <w:rPr>
          <w:rFonts w:asciiTheme="minorHAnsi" w:hAnsiTheme="minorHAnsi" w:cstheme="minorHAnsi"/>
        </w:rPr>
        <w:t>mag</w:t>
      </w:r>
      <w:proofErr w:type="spellEnd"/>
      <w:r w:rsidRPr="00FC7106">
        <w:rPr>
          <w:rFonts w:asciiTheme="minorHAnsi" w:hAnsiTheme="minorHAnsi" w:cstheme="minorHAnsi"/>
        </w:rPr>
        <w:t xml:space="preserve">. </w:t>
      </w:r>
      <w:proofErr w:type="spellStart"/>
      <w:r w:rsidRPr="00FC7106">
        <w:rPr>
          <w:rFonts w:asciiTheme="minorHAnsi" w:hAnsiTheme="minorHAnsi" w:cstheme="minorHAnsi"/>
        </w:rPr>
        <w:t>philol</w:t>
      </w:r>
      <w:proofErr w:type="spellEnd"/>
      <w:r w:rsidRPr="00FC7106">
        <w:rPr>
          <w:rFonts w:asciiTheme="minorHAnsi" w:hAnsiTheme="minorHAnsi" w:cstheme="minorHAnsi"/>
        </w:rPr>
        <w:t xml:space="preserve">. </w:t>
      </w:r>
      <w:proofErr w:type="spellStart"/>
      <w:r w:rsidRPr="00FC7106">
        <w:rPr>
          <w:rFonts w:asciiTheme="minorHAnsi" w:hAnsiTheme="minorHAnsi" w:cstheme="minorHAnsi"/>
        </w:rPr>
        <w:t>educ</w:t>
      </w:r>
      <w:proofErr w:type="spellEnd"/>
      <w:r w:rsidRPr="00FC7106">
        <w:rPr>
          <w:rFonts w:asciiTheme="minorHAnsi" w:hAnsiTheme="minorHAnsi" w:cstheme="minorHAnsi"/>
        </w:rPr>
        <w:t xml:space="preserve">. </w:t>
      </w:r>
      <w:proofErr w:type="spellStart"/>
      <w:r w:rsidRPr="00FC7106">
        <w:rPr>
          <w:rFonts w:asciiTheme="minorHAnsi" w:hAnsiTheme="minorHAnsi" w:cstheme="minorHAnsi"/>
        </w:rPr>
        <w:t>ital</w:t>
      </w:r>
      <w:proofErr w:type="spellEnd"/>
      <w:r w:rsidRPr="00FC7106">
        <w:rPr>
          <w:rFonts w:asciiTheme="minorHAnsi" w:hAnsiTheme="minorHAnsi" w:cstheme="minorHAnsi"/>
        </w:rPr>
        <w:t xml:space="preserve">. </w:t>
      </w:r>
      <w:proofErr w:type="spellStart"/>
      <w:r w:rsidRPr="00FC7106">
        <w:rPr>
          <w:rFonts w:asciiTheme="minorHAnsi" w:hAnsiTheme="minorHAnsi" w:cstheme="minorHAnsi"/>
        </w:rPr>
        <w:t>et</w:t>
      </w:r>
      <w:proofErr w:type="spellEnd"/>
      <w:r w:rsidRPr="00FC7106">
        <w:rPr>
          <w:rFonts w:asciiTheme="minorHAnsi" w:hAnsiTheme="minorHAnsi" w:cstheme="minorHAnsi"/>
        </w:rPr>
        <w:t xml:space="preserve">  </w:t>
      </w:r>
      <w:proofErr w:type="spellStart"/>
      <w:r w:rsidRPr="00FC7106">
        <w:rPr>
          <w:rFonts w:asciiTheme="minorHAnsi" w:hAnsiTheme="minorHAnsi" w:cstheme="minorHAnsi"/>
        </w:rPr>
        <w:t>mag</w:t>
      </w:r>
      <w:proofErr w:type="spellEnd"/>
      <w:r w:rsidRPr="00FC7106">
        <w:rPr>
          <w:rFonts w:asciiTheme="minorHAnsi" w:hAnsiTheme="minorHAnsi" w:cstheme="minorHAnsi"/>
        </w:rPr>
        <w:t xml:space="preserve">. </w:t>
      </w:r>
      <w:proofErr w:type="spellStart"/>
      <w:r w:rsidRPr="00FC7106">
        <w:rPr>
          <w:rFonts w:asciiTheme="minorHAnsi" w:hAnsiTheme="minorHAnsi" w:cstheme="minorHAnsi"/>
        </w:rPr>
        <w:t>paed</w:t>
      </w:r>
      <w:proofErr w:type="spellEnd"/>
      <w:r w:rsidRPr="00FC7106">
        <w:rPr>
          <w:rFonts w:asciiTheme="minorHAnsi" w:hAnsiTheme="minorHAnsi" w:cstheme="minorHAnsi"/>
        </w:rPr>
        <w:t xml:space="preserve">.                         </w:t>
      </w:r>
    </w:p>
    <w:p w:rsidR="00CC2862" w:rsidRDefault="00CC2862" w:rsidP="00522FF0"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 w:rsidR="00CC2862" w:rsidRDefault="00CC2862" w:rsidP="00522FF0"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 w:rsidR="00CC2862" w:rsidRDefault="00CC2862" w:rsidP="00522FF0">
      <w:pPr>
        <w:spacing w:after="20" w:line="276" w:lineRule="auto"/>
        <w:ind w:left="0" w:firstLine="0"/>
        <w:rPr>
          <w:rFonts w:asciiTheme="minorHAnsi" w:hAnsiTheme="minorHAnsi" w:cstheme="minorHAnsi"/>
        </w:rPr>
      </w:pPr>
    </w:p>
    <w:p w:rsidR="00522FF0" w:rsidRDefault="00522FF0" w:rsidP="00522FF0">
      <w:pPr>
        <w:spacing w:after="20" w:line="276" w:lineRule="auto"/>
        <w:ind w:left="0" w:firstLine="0"/>
        <w:rPr>
          <w:rFonts w:ascii="Arial" w:hAnsi="Arial" w:cs="Arial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:rsidR="00522FF0" w:rsidRDefault="00522FF0" w:rsidP="00522FF0">
      <w:pPr>
        <w:spacing w:after="0" w:line="276" w:lineRule="auto"/>
        <w:ind w:left="0" w:firstLine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Dostaviti:</w:t>
      </w:r>
    </w:p>
    <w:p w:rsidR="00522FF0" w:rsidRDefault="00522FF0" w:rsidP="00C8703D">
      <w:pPr>
        <w:pStyle w:val="Odlomakpopisa"/>
        <w:numPr>
          <w:ilvl w:val="0"/>
          <w:numId w:val="1"/>
        </w:numPr>
        <w:spacing w:after="0" w:line="276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Objava na službenoj mrežnoj stranici Škole</w:t>
      </w:r>
    </w:p>
    <w:p w:rsidR="00522FF0" w:rsidRDefault="00522FF0" w:rsidP="00522FF0">
      <w:pPr>
        <w:pStyle w:val="Odlomakpopisa"/>
        <w:numPr>
          <w:ilvl w:val="0"/>
          <w:numId w:val="1"/>
        </w:numPr>
        <w:spacing w:after="0" w:line="276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Pismohrana, ovdje</w:t>
      </w:r>
    </w:p>
    <w:p w:rsidR="00522FF0" w:rsidRDefault="00522FF0" w:rsidP="00522FF0">
      <w:pPr>
        <w:spacing w:after="0"/>
        <w:rPr>
          <w:rFonts w:eastAsiaTheme="minorHAnsi"/>
          <w:sz w:val="22"/>
        </w:rPr>
      </w:pPr>
    </w:p>
    <w:p w:rsidR="00D579C1" w:rsidRDefault="00A4515C"/>
    <w:sectPr w:rsidR="00D57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C36BC"/>
    <w:multiLevelType w:val="multilevel"/>
    <w:tmpl w:val="AF62F8B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FF0"/>
    <w:rsid w:val="003248F5"/>
    <w:rsid w:val="00351B71"/>
    <w:rsid w:val="003E2841"/>
    <w:rsid w:val="004F5598"/>
    <w:rsid w:val="00522FF0"/>
    <w:rsid w:val="00564263"/>
    <w:rsid w:val="005C71D2"/>
    <w:rsid w:val="0070124A"/>
    <w:rsid w:val="00A4515C"/>
    <w:rsid w:val="00C8703D"/>
    <w:rsid w:val="00CC2862"/>
    <w:rsid w:val="00FC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314F"/>
  <w15:chartTrackingRefBased/>
  <w15:docId w15:val="{3D9B90F1-08C8-447E-BFBE-79BD39A9D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2FF0"/>
    <w:pPr>
      <w:spacing w:after="211" w:line="266" w:lineRule="auto"/>
      <w:ind w:left="10" w:hanging="10"/>
    </w:pPr>
    <w:rPr>
      <w:rFonts w:ascii="Calibri" w:eastAsia="Calibri" w:hAnsi="Calibri" w:cs="Calibri"/>
      <w:color w:val="000000"/>
      <w:sz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22FF0"/>
    <w:pPr>
      <w:spacing w:after="160" w:line="256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sid w:val="003248F5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87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8703D"/>
    <w:rPr>
      <w:rFonts w:ascii="Segoe UI" w:eastAsia="Calibri" w:hAnsi="Segoe UI" w:cs="Segoe UI"/>
      <w:color w:val="000000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2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ed@os-brace-radica-bracevic.skole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Anamarija Blajić</cp:lastModifiedBy>
  <cp:revision>2</cp:revision>
  <cp:lastPrinted>2026-09-09T08:25:00Z</cp:lastPrinted>
  <dcterms:created xsi:type="dcterms:W3CDTF">2026-09-09T09:11:00Z</dcterms:created>
  <dcterms:modified xsi:type="dcterms:W3CDTF">2026-09-09T09:11:00Z</dcterms:modified>
</cp:coreProperties>
</file>